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8D9F" w14:textId="7BADF6E6" w:rsidR="0048006E" w:rsidRPr="00546AFE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 xml:space="preserve">Předpis soutěže Olomoucká liga </w:t>
      </w:r>
      <w:r w:rsidRPr="00546AFE">
        <w:rPr>
          <w:b/>
          <w:sz w:val="20"/>
          <w:u w:val="single"/>
        </w:rPr>
        <w:t>mladších žáků (7OZ</w:t>
      </w:r>
      <w:r w:rsidR="00A246D0" w:rsidRPr="00546AFE">
        <w:rPr>
          <w:b/>
          <w:sz w:val="20"/>
          <w:u w:val="single"/>
        </w:rPr>
        <w:t>2</w:t>
      </w:r>
      <w:r w:rsidRPr="00546AFE">
        <w:rPr>
          <w:b/>
          <w:sz w:val="20"/>
          <w:u w:val="single"/>
        </w:rPr>
        <w:t xml:space="preserve">-A) pro ročník </w:t>
      </w:r>
      <w:bookmarkStart w:id="0" w:name="_Hlk99611874"/>
      <w:r w:rsidR="0048006E" w:rsidRPr="00546AFE">
        <w:rPr>
          <w:b/>
          <w:sz w:val="20"/>
          <w:u w:val="single"/>
        </w:rPr>
        <w:t>202</w:t>
      </w:r>
      <w:r w:rsidR="00333139" w:rsidRPr="00546AFE">
        <w:rPr>
          <w:b/>
          <w:sz w:val="20"/>
          <w:u w:val="single"/>
        </w:rPr>
        <w:t>4</w:t>
      </w:r>
      <w:r w:rsidR="0048006E" w:rsidRPr="00546AFE">
        <w:rPr>
          <w:b/>
          <w:sz w:val="20"/>
          <w:u w:val="single"/>
        </w:rPr>
        <w:t>/202</w:t>
      </w:r>
      <w:r w:rsidR="00333139" w:rsidRPr="00546AFE">
        <w:rPr>
          <w:b/>
          <w:sz w:val="20"/>
          <w:u w:val="single"/>
        </w:rPr>
        <w:t>5</w:t>
      </w:r>
      <w:bookmarkEnd w:id="0"/>
    </w:p>
    <w:p w14:paraId="3798C449" w14:textId="77777777" w:rsidR="0048006E" w:rsidRPr="00546AFE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546AFE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50AD9D5A" w14:textId="77777777" w:rsidR="00546AFE" w:rsidRPr="00546AFE" w:rsidRDefault="00546AFE" w:rsidP="00546AFE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r w:rsidRPr="00546AFE">
        <w:rPr>
          <w:b/>
          <w:sz w:val="16"/>
          <w:szCs w:val="18"/>
        </w:rPr>
        <w:t xml:space="preserve">Systém soutěže: </w:t>
      </w:r>
      <w:r w:rsidRPr="00546AFE">
        <w:rPr>
          <w:sz w:val="16"/>
          <w:szCs w:val="18"/>
        </w:rPr>
        <w:t>Herní systém 5+1.</w:t>
      </w:r>
    </w:p>
    <w:p w14:paraId="2F7A780A" w14:textId="764F906E" w:rsidR="00546AFE" w:rsidRPr="00546AFE" w:rsidRDefault="00546AFE" w:rsidP="00546AFE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546AFE">
        <w:rPr>
          <w:iCs/>
          <w:sz w:val="16"/>
          <w:szCs w:val="18"/>
        </w:rPr>
        <w:t>14 družstev, jednodenní turnaj dle rozpisu.</w:t>
      </w:r>
    </w:p>
    <w:p w14:paraId="40BF14C2" w14:textId="77777777" w:rsidR="00333139" w:rsidRPr="00546AFE" w:rsidRDefault="00333139" w:rsidP="0033313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 w:rsidRPr="00546AFE">
        <w:rPr>
          <w:b/>
          <w:iCs/>
          <w:sz w:val="16"/>
          <w:szCs w:val="18"/>
        </w:rPr>
        <w:t>Úprava pravidel:</w:t>
      </w:r>
      <w:r w:rsidRPr="00546AFE">
        <w:t xml:space="preserve"> </w:t>
      </w:r>
      <w:r w:rsidRPr="00546AFE">
        <w:rPr>
          <w:bCs/>
          <w:iCs/>
          <w:sz w:val="16"/>
          <w:szCs w:val="18"/>
        </w:rPr>
        <w:t>2-minutová a (2+2)-minutová vyloučení budou nahrazena 1-minutovým a (1+1)-minutovým vyloučením. Družstva si během přestávky nemění strany.</w:t>
      </w:r>
    </w:p>
    <w:p w14:paraId="2EA1867D" w14:textId="63FD2CD8" w:rsidR="00AF43CA" w:rsidRPr="00773BE7" w:rsidRDefault="00AF43CA" w:rsidP="00AF43C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773BE7">
        <w:rPr>
          <w:b/>
          <w:sz w:val="16"/>
          <w:szCs w:val="18"/>
        </w:rPr>
        <w:t xml:space="preserve">Pořadatelství: </w:t>
      </w:r>
      <w:r w:rsidRPr="00773BE7">
        <w:rPr>
          <w:iCs/>
          <w:sz w:val="16"/>
          <w:szCs w:val="18"/>
        </w:rPr>
        <w:t xml:space="preserve">Oddíly </w:t>
      </w:r>
      <w:r>
        <w:rPr>
          <w:b/>
          <w:bCs/>
          <w:iCs/>
          <w:sz w:val="16"/>
          <w:szCs w:val="18"/>
        </w:rPr>
        <w:t>FBC Hranice a SK K2 Prostějov</w:t>
      </w:r>
      <w:r w:rsidRPr="00773BE7">
        <w:rPr>
          <w:b/>
          <w:bCs/>
          <w:iCs/>
          <w:sz w:val="16"/>
          <w:szCs w:val="18"/>
        </w:rPr>
        <w:t xml:space="preserve"> </w:t>
      </w:r>
      <w:r w:rsidRPr="00773BE7">
        <w:rPr>
          <w:iCs/>
          <w:sz w:val="16"/>
          <w:szCs w:val="18"/>
        </w:rPr>
        <w:t xml:space="preserve">pořádají 3 turnaje, ostatní družstva pořádají 2 turnaje. </w:t>
      </w:r>
      <w:r w:rsidRPr="00773BE7">
        <w:rPr>
          <w:bCs/>
          <w:sz w:val="16"/>
          <w:szCs w:val="18"/>
        </w:rPr>
        <w:t>Pořadatel hradí všechny náklady na turnaj včetně výplaty a cestovních náhrad rozhodčích.</w:t>
      </w:r>
    </w:p>
    <w:p w14:paraId="0A41712D" w14:textId="1FB8B2C6" w:rsidR="00946401" w:rsidRPr="00546AFE" w:rsidRDefault="003276B5" w:rsidP="003276B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546AFE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="00591A1B" w:rsidRPr="00546AFE">
        <w:rPr>
          <w:rFonts w:ascii="Arial" w:hAnsi="Arial" w:cs="Arial"/>
          <w:bCs/>
          <w:noProof/>
          <w:sz w:val="16"/>
          <w:szCs w:val="18"/>
        </w:rPr>
        <w:t>N</w:t>
      </w:r>
      <w:r w:rsidRPr="00546AFE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546AFE">
        <w:rPr>
          <w:rFonts w:ascii="Arial" w:hAnsi="Arial" w:cs="Arial"/>
          <w:b/>
          <w:noProof/>
          <w:sz w:val="16"/>
          <w:szCs w:val="18"/>
        </w:rPr>
        <w:t xml:space="preserve"> !!! Výsledky zápasů se zapisují do FISu !!!</w:t>
      </w:r>
      <w:r w:rsidR="00946401" w:rsidRPr="00546AFE">
        <w:rPr>
          <w:i/>
          <w:sz w:val="16"/>
          <w:szCs w:val="18"/>
        </w:rPr>
        <w:t xml:space="preserve"> </w:t>
      </w:r>
    </w:p>
    <w:p w14:paraId="5260ED87" w14:textId="26E2797A" w:rsidR="005D110A" w:rsidRPr="00546AFE" w:rsidRDefault="005D110A" w:rsidP="005D110A">
      <w:pPr>
        <w:ind w:firstLine="360"/>
        <w:rPr>
          <w:rFonts w:ascii="Arial" w:hAnsi="Arial" w:cs="Arial"/>
          <w:bCs/>
          <w:noProof/>
          <w:sz w:val="16"/>
          <w:szCs w:val="18"/>
          <w:u w:val="single"/>
        </w:rPr>
      </w:pPr>
      <w:r w:rsidRPr="00546AFE">
        <w:rPr>
          <w:rFonts w:ascii="Arial" w:hAnsi="Arial" w:cs="Arial"/>
          <w:bCs/>
          <w:noProof/>
          <w:sz w:val="16"/>
          <w:szCs w:val="18"/>
          <w:u w:val="single"/>
        </w:rPr>
        <w:t>!!! Předání cen družstvům ani vyhlášení pořadí zúčastněných družstev není povinné. !!!</w:t>
      </w:r>
    </w:p>
    <w:p w14:paraId="628DE21D" w14:textId="4EB2DC40" w:rsidR="00546AFE" w:rsidRPr="00A23372" w:rsidRDefault="00546AFE" w:rsidP="00A23372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20" w:line="240" w:lineRule="auto"/>
        <w:jc w:val="both"/>
        <w:rPr>
          <w:sz w:val="16"/>
          <w:szCs w:val="16"/>
        </w:rPr>
      </w:pPr>
      <w:r w:rsidRPr="00546AFE">
        <w:rPr>
          <w:b/>
          <w:sz w:val="16"/>
          <w:szCs w:val="16"/>
        </w:rPr>
        <w:t xml:space="preserve">Hrací čas: </w:t>
      </w:r>
      <w:r w:rsidRPr="00546AFE">
        <w:rPr>
          <w:iCs/>
          <w:sz w:val="16"/>
          <w:szCs w:val="18"/>
        </w:rPr>
        <w:t>2 x 10 minut (čistý čas), 2 minuty přestávka, minimální čas na jedno utkání je 35 minut.</w:t>
      </w:r>
      <w:r w:rsidR="00A23372">
        <w:rPr>
          <w:iCs/>
          <w:sz w:val="16"/>
          <w:szCs w:val="18"/>
        </w:rPr>
        <w:t xml:space="preserve"> </w:t>
      </w:r>
      <w:r w:rsidR="00A23372" w:rsidRPr="007C565F">
        <w:rPr>
          <w:iCs/>
          <w:sz w:val="16"/>
          <w:szCs w:val="18"/>
        </w:rPr>
        <w:t>Minimální doba mezi začátky utkání jednoho družstva je 50 minut.</w:t>
      </w:r>
    </w:p>
    <w:p w14:paraId="0AE31F01" w14:textId="77777777" w:rsidR="003276B5" w:rsidRPr="00546AFE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546AFE">
        <w:rPr>
          <w:b/>
          <w:sz w:val="16"/>
          <w:szCs w:val="18"/>
        </w:rPr>
        <w:t xml:space="preserve">Hrací dny: </w:t>
      </w:r>
      <w:r w:rsidRPr="00546AFE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546AFE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546AFE">
        <w:rPr>
          <w:b/>
          <w:bCs/>
          <w:sz w:val="16"/>
          <w:szCs w:val="18"/>
        </w:rPr>
        <w:t>Hrací den musí družstvo nahlásit</w:t>
      </w:r>
      <w:r w:rsidRPr="00546AFE">
        <w:rPr>
          <w:sz w:val="16"/>
          <w:szCs w:val="18"/>
        </w:rPr>
        <w:t xml:space="preserve"> v termínu pro dodání potvrzení o zajištění haly – tj. </w:t>
      </w:r>
      <w:r w:rsidRPr="00546AFE">
        <w:rPr>
          <w:b/>
          <w:bCs/>
          <w:sz w:val="16"/>
          <w:szCs w:val="18"/>
        </w:rPr>
        <w:t>do 20. července</w:t>
      </w:r>
      <w:r w:rsidRPr="00546AFE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546AFE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546AFE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4D84E8E8" w14:textId="77777777" w:rsidR="008A5511" w:rsidRPr="00546AFE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546AFE">
        <w:rPr>
          <w:b/>
          <w:sz w:val="16"/>
          <w:szCs w:val="18"/>
        </w:rPr>
        <w:t xml:space="preserve">Časy začátků utkání: </w:t>
      </w:r>
      <w:r w:rsidRPr="00546AFE">
        <w:rPr>
          <w:b/>
          <w:sz w:val="16"/>
          <w:szCs w:val="18"/>
        </w:rPr>
        <w:tab/>
      </w:r>
      <w:r w:rsidRPr="00546AFE">
        <w:rPr>
          <w:sz w:val="16"/>
          <w:szCs w:val="18"/>
        </w:rPr>
        <w:t>Sobota i neděle nejdříve v 8</w:t>
      </w:r>
      <w:r w:rsidRPr="00546AFE">
        <w:rPr>
          <w:sz w:val="16"/>
          <w:szCs w:val="18"/>
          <w:vertAlign w:val="superscript"/>
        </w:rPr>
        <w:t>00</w:t>
      </w:r>
      <w:r w:rsidRPr="00546AFE">
        <w:rPr>
          <w:sz w:val="16"/>
          <w:szCs w:val="18"/>
        </w:rPr>
        <w:t xml:space="preserve"> hod. nejpozději ve 18</w:t>
      </w:r>
      <w:r w:rsidRPr="00546AFE">
        <w:rPr>
          <w:sz w:val="16"/>
          <w:szCs w:val="18"/>
          <w:vertAlign w:val="superscript"/>
        </w:rPr>
        <w:t>00</w:t>
      </w:r>
      <w:r w:rsidRPr="00546AFE">
        <w:rPr>
          <w:sz w:val="16"/>
          <w:szCs w:val="18"/>
        </w:rPr>
        <w:t xml:space="preserve"> hod.</w:t>
      </w:r>
      <w:r w:rsidRPr="00546AFE">
        <w:t xml:space="preserve"> </w:t>
      </w:r>
      <w:r w:rsidRPr="00546AFE">
        <w:rPr>
          <w:sz w:val="16"/>
          <w:szCs w:val="18"/>
        </w:rPr>
        <w:t>Turnaj nesmí být rozdělen vloženým utkáním jiné</w:t>
      </w:r>
      <w:r w:rsidR="008A5511" w:rsidRPr="00546AFE">
        <w:rPr>
          <w:sz w:val="16"/>
          <w:szCs w:val="18"/>
        </w:rPr>
        <w:t xml:space="preserve"> </w:t>
      </w:r>
    </w:p>
    <w:p w14:paraId="6F24E19A" w14:textId="5149D160" w:rsidR="003276B5" w:rsidRPr="00546AFE" w:rsidRDefault="008A5511" w:rsidP="008A5511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="003276B5" w:rsidRPr="00546AFE">
        <w:rPr>
          <w:sz w:val="16"/>
          <w:szCs w:val="18"/>
        </w:rPr>
        <w:t>soutěže. Jiné časy nebo případné rozdělení turnaje podléhají schválení.</w:t>
      </w:r>
    </w:p>
    <w:p w14:paraId="0DC37C37" w14:textId="77777777" w:rsidR="00333139" w:rsidRPr="00546AFE" w:rsidRDefault="00333139" w:rsidP="0033313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1" w:name="_Hlk99611884"/>
      <w:r w:rsidRPr="00546AFE">
        <w:rPr>
          <w:b/>
          <w:sz w:val="16"/>
          <w:szCs w:val="18"/>
        </w:rPr>
        <w:t>Věkové kategorie:</w:t>
      </w:r>
      <w:r w:rsidRPr="00546AFE">
        <w:rPr>
          <w:b/>
          <w:sz w:val="16"/>
          <w:szCs w:val="18"/>
        </w:rPr>
        <w:tab/>
      </w:r>
      <w:r w:rsidRPr="00546AFE">
        <w:rPr>
          <w:sz w:val="16"/>
          <w:szCs w:val="18"/>
        </w:rPr>
        <w:t>Mladší žáci (ročník 2012 a 2013), elévové (ročník 2014 a 2015) a hráčky (ročník 2011 až 2015).</w:t>
      </w:r>
    </w:p>
    <w:bookmarkEnd w:id="1"/>
    <w:p w14:paraId="78F92F00" w14:textId="77777777" w:rsidR="00677882" w:rsidRPr="00546AFE" w:rsidRDefault="00677882" w:rsidP="00677882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546AFE">
        <w:rPr>
          <w:b/>
          <w:sz w:val="16"/>
          <w:szCs w:val="18"/>
        </w:rPr>
        <w:t>Startovné:</w:t>
      </w: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Pr="00546AFE">
        <w:rPr>
          <w:sz w:val="16"/>
          <w:szCs w:val="18"/>
        </w:rPr>
        <w:t>3.000,- Kč</w:t>
      </w:r>
    </w:p>
    <w:p w14:paraId="7A55BFF7" w14:textId="6DE833E1" w:rsidR="0048006E" w:rsidRPr="00546AFE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546AFE">
        <w:rPr>
          <w:b/>
          <w:sz w:val="16"/>
          <w:szCs w:val="18"/>
        </w:rPr>
        <w:t>Soutěžní kauce:</w:t>
      </w:r>
      <w:r w:rsidRPr="00546AFE">
        <w:rPr>
          <w:b/>
          <w:sz w:val="16"/>
          <w:szCs w:val="18"/>
        </w:rPr>
        <w:tab/>
      </w:r>
      <w:r w:rsidR="00E259D4" w:rsidRPr="00546AFE">
        <w:rPr>
          <w:sz w:val="16"/>
          <w:szCs w:val="18"/>
        </w:rPr>
        <w:t>2</w:t>
      </w:r>
      <w:r w:rsidRPr="00546AFE">
        <w:rPr>
          <w:sz w:val="16"/>
          <w:szCs w:val="18"/>
        </w:rPr>
        <w:t>.</w:t>
      </w:r>
      <w:r w:rsidR="003276B5" w:rsidRPr="00546AFE">
        <w:rPr>
          <w:sz w:val="16"/>
          <w:szCs w:val="18"/>
        </w:rPr>
        <w:t>0</w:t>
      </w:r>
      <w:r w:rsidRPr="00546AFE">
        <w:rPr>
          <w:sz w:val="16"/>
          <w:szCs w:val="18"/>
        </w:rPr>
        <w:t>00,- Kč</w:t>
      </w:r>
    </w:p>
    <w:p w14:paraId="0DE7ED66" w14:textId="77777777" w:rsidR="002F0DC0" w:rsidRPr="00546AFE" w:rsidRDefault="008A5511" w:rsidP="008A551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546AFE">
        <w:rPr>
          <w:b/>
          <w:sz w:val="16"/>
          <w:szCs w:val="18"/>
        </w:rPr>
        <w:t xml:space="preserve">Hala a hřiště: </w:t>
      </w: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Pr="00546AFE">
        <w:rPr>
          <w:sz w:val="16"/>
          <w:szCs w:val="18"/>
        </w:rPr>
        <w:t>Hala minimálně kategorie VI. Hraje se na hřištích o rozměrech min. 3</w:t>
      </w:r>
      <w:r w:rsidR="00780AAE" w:rsidRPr="00546AFE">
        <w:rPr>
          <w:sz w:val="16"/>
          <w:szCs w:val="18"/>
        </w:rPr>
        <w:t>2</w:t>
      </w:r>
      <w:r w:rsidRPr="00546AFE">
        <w:rPr>
          <w:sz w:val="16"/>
          <w:szCs w:val="18"/>
        </w:rPr>
        <w:t xml:space="preserve"> x 16 m až max. 36 x 18 m. </w:t>
      </w:r>
    </w:p>
    <w:p w14:paraId="0F387111" w14:textId="5D26500D" w:rsidR="008A5511" w:rsidRPr="00546AFE" w:rsidRDefault="002F0DC0" w:rsidP="008A5511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/>
          <w:sz w:val="16"/>
          <w:szCs w:val="18"/>
        </w:rPr>
      </w:pP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="008A5511" w:rsidRPr="00546AFE">
        <w:rPr>
          <w:sz w:val="16"/>
          <w:szCs w:val="18"/>
        </w:rPr>
        <w:t xml:space="preserve">Pořadatel je povinen postavit maximální rozměr, který dovoluje sportovní hala. </w:t>
      </w:r>
    </w:p>
    <w:p w14:paraId="65F08D9F" w14:textId="57062762" w:rsidR="003276B5" w:rsidRPr="00546AFE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546AFE">
        <w:rPr>
          <w:b/>
          <w:sz w:val="16"/>
          <w:szCs w:val="18"/>
        </w:rPr>
        <w:t>Branky:</w:t>
      </w:r>
      <w:r w:rsidR="004F202D" w:rsidRPr="00546AFE">
        <w:rPr>
          <w:b/>
          <w:sz w:val="16"/>
          <w:szCs w:val="18"/>
        </w:rPr>
        <w:t xml:space="preserve"> </w:t>
      </w:r>
      <w:r w:rsidR="00D454EA" w:rsidRPr="00546AFE">
        <w:rPr>
          <w:b/>
          <w:sz w:val="16"/>
          <w:szCs w:val="18"/>
        </w:rPr>
        <w:tab/>
      </w:r>
      <w:r w:rsidR="00D454EA" w:rsidRPr="00546AFE">
        <w:rPr>
          <w:b/>
          <w:sz w:val="16"/>
          <w:szCs w:val="18"/>
        </w:rPr>
        <w:tab/>
      </w:r>
      <w:r w:rsidR="00907208" w:rsidRPr="00546AFE">
        <w:rPr>
          <w:sz w:val="16"/>
          <w:szCs w:val="18"/>
        </w:rPr>
        <w:t xml:space="preserve">Hraje se na brankách dle pravidel florbalu snížených od horní tyče </w:t>
      </w:r>
      <w:r w:rsidR="00A96000" w:rsidRPr="00546AFE">
        <w:rPr>
          <w:sz w:val="16"/>
          <w:szCs w:val="18"/>
        </w:rPr>
        <w:t xml:space="preserve">o </w:t>
      </w:r>
      <w:r w:rsidR="003276B5" w:rsidRPr="00546AFE">
        <w:rPr>
          <w:b/>
          <w:bCs/>
          <w:sz w:val="16"/>
          <w:szCs w:val="18"/>
        </w:rPr>
        <w:t>15 cm</w:t>
      </w:r>
      <w:r w:rsidR="003276B5" w:rsidRPr="00546AFE">
        <w:rPr>
          <w:sz w:val="16"/>
          <w:szCs w:val="18"/>
        </w:rPr>
        <w:t>.</w:t>
      </w:r>
    </w:p>
    <w:p w14:paraId="1D054B05" w14:textId="6C4A2C88" w:rsidR="0048006E" w:rsidRPr="00546AFE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546AFE">
        <w:rPr>
          <w:b/>
          <w:sz w:val="16"/>
          <w:szCs w:val="18"/>
        </w:rPr>
        <w:t>Trenérské vedení:</w:t>
      </w:r>
      <w:r w:rsidR="00B90452" w:rsidRPr="00546AFE">
        <w:rPr>
          <w:b/>
          <w:sz w:val="16"/>
          <w:szCs w:val="18"/>
        </w:rPr>
        <w:t xml:space="preserve"> </w:t>
      </w:r>
      <w:r w:rsidR="00D454EA" w:rsidRPr="00546AFE">
        <w:rPr>
          <w:b/>
          <w:sz w:val="16"/>
          <w:szCs w:val="18"/>
        </w:rPr>
        <w:tab/>
      </w:r>
      <w:r w:rsidR="00D454EA" w:rsidRPr="00546AFE">
        <w:rPr>
          <w:b/>
          <w:sz w:val="16"/>
          <w:szCs w:val="18"/>
        </w:rPr>
        <w:tab/>
      </w:r>
      <w:r w:rsidR="003276B5" w:rsidRPr="00546AFE">
        <w:rPr>
          <w:sz w:val="16"/>
          <w:szCs w:val="18"/>
        </w:rPr>
        <w:t>T</w:t>
      </w:r>
      <w:r w:rsidR="00B90452" w:rsidRPr="00546AFE">
        <w:rPr>
          <w:sz w:val="16"/>
          <w:szCs w:val="18"/>
        </w:rPr>
        <w:t>renér licence D</w:t>
      </w:r>
      <w:r w:rsidR="008A5511" w:rsidRPr="00546AFE">
        <w:rPr>
          <w:sz w:val="16"/>
          <w:szCs w:val="18"/>
        </w:rPr>
        <w:t>.</w:t>
      </w:r>
    </w:p>
    <w:p w14:paraId="53AAA2A1" w14:textId="77777777" w:rsidR="00546AFE" w:rsidRPr="00546AFE" w:rsidRDefault="00546AFE" w:rsidP="00546AFE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546AFE">
        <w:rPr>
          <w:b/>
          <w:sz w:val="16"/>
          <w:szCs w:val="18"/>
        </w:rPr>
        <w:t>Rozhodčí:</w:t>
      </w:r>
      <w:r w:rsidRPr="00546AFE">
        <w:rPr>
          <w:sz w:val="16"/>
          <w:szCs w:val="18"/>
        </w:rPr>
        <w:tab/>
      </w:r>
      <w:r w:rsidRPr="00546AFE">
        <w:rPr>
          <w:sz w:val="16"/>
          <w:szCs w:val="18"/>
        </w:rPr>
        <w:tab/>
      </w:r>
      <w:r w:rsidRPr="00546AFE">
        <w:rPr>
          <w:sz w:val="16"/>
          <w:szCs w:val="18"/>
        </w:rPr>
        <w:tab/>
        <w:t xml:space="preserve">Odměna </w:t>
      </w:r>
      <w:r w:rsidRPr="00546AFE">
        <w:rPr>
          <w:iCs/>
          <w:sz w:val="16"/>
          <w:szCs w:val="18"/>
        </w:rPr>
        <w:t>150 Kč.</w:t>
      </w:r>
    </w:p>
    <w:p w14:paraId="2B5AFCE2" w14:textId="77777777" w:rsidR="005A2D2A" w:rsidRPr="00546AFE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546AFE">
        <w:rPr>
          <w:rFonts w:ascii="Arial" w:hAnsi="Arial" w:cs="Arial"/>
          <w:noProof/>
          <w:sz w:val="16"/>
          <w:szCs w:val="18"/>
        </w:rPr>
        <w:t>Cestovné</w:t>
      </w:r>
      <w:r w:rsidRPr="00546AFE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546AFE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546AFE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546AFE">
        <w:rPr>
          <w:b/>
          <w:sz w:val="16"/>
          <w:szCs w:val="18"/>
        </w:rPr>
        <w:t>Důležité:</w:t>
      </w:r>
      <w:r w:rsidRPr="00546AFE">
        <w:rPr>
          <w:b/>
          <w:sz w:val="16"/>
          <w:szCs w:val="18"/>
        </w:rPr>
        <w:tab/>
      </w:r>
      <w:r w:rsidRPr="00546AFE">
        <w:rPr>
          <w:b/>
          <w:sz w:val="16"/>
          <w:szCs w:val="18"/>
        </w:rPr>
        <w:tab/>
      </w:r>
      <w:r w:rsidRPr="00546AFE">
        <w:rPr>
          <w:bCs/>
          <w:sz w:val="16"/>
          <w:szCs w:val="18"/>
        </w:rPr>
        <w:t>Pro oddíly, které mají v soutěži více družstev.</w:t>
      </w:r>
    </w:p>
    <w:p w14:paraId="24E7BE10" w14:textId="69732BCD" w:rsidR="005A2D2A" w:rsidRPr="00546AFE" w:rsidRDefault="005A2D2A" w:rsidP="005A2D2A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546AFE">
        <w:rPr>
          <w:bCs/>
          <w:sz w:val="16"/>
          <w:szCs w:val="18"/>
        </w:rPr>
        <w:t>Hráč může v jeden den nastoupit pouze za jedno družstvo mladších žáků. Výjimkou je start brankáře, který může nastoupit za jiné družstvo svého oddílu jako hráč v poli a naopak.</w:t>
      </w:r>
    </w:p>
    <w:p w14:paraId="4ADB2828" w14:textId="020C8E87" w:rsidR="005A2D2A" w:rsidRPr="00546AFE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546AFE">
        <w:rPr>
          <w:b/>
          <w:sz w:val="16"/>
          <w:szCs w:val="18"/>
        </w:rPr>
        <w:t xml:space="preserve">Upozornění: </w:t>
      </w:r>
      <w:r w:rsidRPr="00546AFE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konečný výsledek utkání, čas začátku a konce utkání. V případě technických problémů se jako náhradní řešení použijí papírové </w:t>
      </w:r>
      <w:r w:rsidR="000537E4" w:rsidRPr="00546AFE">
        <w:rPr>
          <w:sz w:val="16"/>
          <w:szCs w:val="18"/>
        </w:rPr>
        <w:t>zjednodušené zápisy o utkání</w:t>
      </w:r>
      <w:r w:rsidRPr="00546AFE">
        <w:rPr>
          <w:sz w:val="16"/>
          <w:szCs w:val="18"/>
        </w:rPr>
        <w:t xml:space="preserve">. </w:t>
      </w:r>
    </w:p>
    <w:p w14:paraId="1D86BC98" w14:textId="77777777" w:rsidR="00657AE4" w:rsidRPr="00546AFE" w:rsidRDefault="00657AE4" w:rsidP="00657AE4">
      <w:pPr>
        <w:pStyle w:val="bntext"/>
        <w:spacing w:before="120" w:after="0" w:line="276" w:lineRule="auto"/>
        <w:ind w:left="357" w:hanging="357"/>
        <w:jc w:val="center"/>
        <w:rPr>
          <w:b/>
          <w:sz w:val="20"/>
          <w:u w:val="single"/>
        </w:rPr>
      </w:pPr>
      <w:bookmarkStart w:id="2" w:name="_Hlk71218007"/>
      <w:r w:rsidRPr="00546AFE">
        <w:rPr>
          <w:b/>
          <w:sz w:val="20"/>
          <w:u w:val="single"/>
        </w:rPr>
        <w:t>Povinnosti pořadatelů v soutěžích OL a MS kraje</w:t>
      </w:r>
    </w:p>
    <w:p w14:paraId="54FDD574" w14:textId="77777777" w:rsidR="00657AE4" w:rsidRPr="00546AFE" w:rsidRDefault="00657AE4" w:rsidP="00657AE4">
      <w:pPr>
        <w:pStyle w:val="bntext"/>
        <w:spacing w:after="0" w:line="240" w:lineRule="auto"/>
        <w:ind w:left="357" w:hanging="357"/>
        <w:rPr>
          <w:b/>
          <w:sz w:val="8"/>
          <w:szCs w:val="8"/>
          <w:u w:val="single"/>
        </w:rPr>
      </w:pPr>
    </w:p>
    <w:p w14:paraId="438A5E2F" w14:textId="77777777" w:rsidR="00677882" w:rsidRPr="008C325D" w:rsidRDefault="00677882" w:rsidP="00677882">
      <w:pPr>
        <w:ind w:left="357"/>
        <w:rPr>
          <w:rFonts w:ascii="Arial" w:hAnsi="Arial" w:cs="Arial"/>
          <w:sz w:val="16"/>
          <w:szCs w:val="16"/>
        </w:rPr>
      </w:pPr>
      <w:bookmarkStart w:id="3" w:name="_Hlk129870041"/>
      <w:bookmarkStart w:id="4" w:name="_Hlk129875562"/>
      <w:bookmarkEnd w:id="2"/>
      <w:r w:rsidRPr="00546AFE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546AFE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546AFE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546AFE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3"/>
    </w:p>
    <w:bookmarkEnd w:id="4"/>
    <w:p w14:paraId="619359DA" w14:textId="63DC7CD3" w:rsidR="00546AFE" w:rsidRDefault="00546AFE">
      <w:pPr>
        <w:rPr>
          <w:rFonts w:ascii="Arial" w:hAnsi="Arial" w:cs="Arial"/>
          <w:iCs/>
          <w:noProof/>
          <w:sz w:val="16"/>
          <w:szCs w:val="16"/>
        </w:rPr>
      </w:pPr>
    </w:p>
    <w:sectPr w:rsidR="00546AFE" w:rsidSect="00DA117A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ADA6" w14:textId="77777777" w:rsidR="00333E9B" w:rsidRDefault="00333E9B" w:rsidP="00DF4371">
      <w:r>
        <w:separator/>
      </w:r>
    </w:p>
  </w:endnote>
  <w:endnote w:type="continuationSeparator" w:id="0">
    <w:p w14:paraId="008283BF" w14:textId="77777777" w:rsidR="00333E9B" w:rsidRDefault="00333E9B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ED08" w14:textId="77777777" w:rsidR="00333E9B" w:rsidRDefault="00333E9B" w:rsidP="00DF4371">
      <w:r>
        <w:separator/>
      </w:r>
    </w:p>
  </w:footnote>
  <w:footnote w:type="continuationSeparator" w:id="0">
    <w:p w14:paraId="7ABE5D9B" w14:textId="77777777" w:rsidR="00333E9B" w:rsidRDefault="00333E9B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368144856">
    <w:abstractNumId w:val="4"/>
  </w:num>
  <w:num w:numId="2" w16cid:durableId="1721125518">
    <w:abstractNumId w:val="2"/>
  </w:num>
  <w:num w:numId="3" w16cid:durableId="405804981">
    <w:abstractNumId w:val="3"/>
  </w:num>
  <w:num w:numId="4" w16cid:durableId="13964726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1136726771">
    <w:abstractNumId w:val="1"/>
  </w:num>
  <w:num w:numId="6" w16cid:durableId="1880359237">
    <w:abstractNumId w:val="0"/>
  </w:num>
  <w:num w:numId="7" w16cid:durableId="1147626235">
    <w:abstractNumId w:val="2"/>
  </w:num>
  <w:num w:numId="8" w16cid:durableId="9329330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537E4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94931"/>
    <w:rsid w:val="000A1F42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E6"/>
    <w:rsid w:val="00146208"/>
    <w:rsid w:val="00151A4C"/>
    <w:rsid w:val="00152702"/>
    <w:rsid w:val="0015743D"/>
    <w:rsid w:val="001646BD"/>
    <w:rsid w:val="00165CCB"/>
    <w:rsid w:val="001668EB"/>
    <w:rsid w:val="00167225"/>
    <w:rsid w:val="00167430"/>
    <w:rsid w:val="0017432F"/>
    <w:rsid w:val="00184BF0"/>
    <w:rsid w:val="001857A9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7A8"/>
    <w:rsid w:val="001C6F9F"/>
    <w:rsid w:val="001D1DF9"/>
    <w:rsid w:val="001D28BE"/>
    <w:rsid w:val="001D31E6"/>
    <w:rsid w:val="001D691F"/>
    <w:rsid w:val="001E3FD3"/>
    <w:rsid w:val="001E4785"/>
    <w:rsid w:val="001F1A5F"/>
    <w:rsid w:val="001F42D1"/>
    <w:rsid w:val="001F4EB0"/>
    <w:rsid w:val="001F74C9"/>
    <w:rsid w:val="001F7D48"/>
    <w:rsid w:val="00202251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C3B"/>
    <w:rsid w:val="00246DA5"/>
    <w:rsid w:val="00250E4D"/>
    <w:rsid w:val="00262EA0"/>
    <w:rsid w:val="00270DAF"/>
    <w:rsid w:val="002733A4"/>
    <w:rsid w:val="00273B82"/>
    <w:rsid w:val="002805C7"/>
    <w:rsid w:val="00287402"/>
    <w:rsid w:val="002917CC"/>
    <w:rsid w:val="002A124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10BB"/>
    <w:rsid w:val="002E29E5"/>
    <w:rsid w:val="002E3FC1"/>
    <w:rsid w:val="002F0DC0"/>
    <w:rsid w:val="002F0FE9"/>
    <w:rsid w:val="002F57E8"/>
    <w:rsid w:val="002F5864"/>
    <w:rsid w:val="002F71A2"/>
    <w:rsid w:val="00300AC8"/>
    <w:rsid w:val="00303F0E"/>
    <w:rsid w:val="003041FA"/>
    <w:rsid w:val="00306B7E"/>
    <w:rsid w:val="003124EB"/>
    <w:rsid w:val="0032553A"/>
    <w:rsid w:val="003276B5"/>
    <w:rsid w:val="00327E81"/>
    <w:rsid w:val="003313FB"/>
    <w:rsid w:val="00333139"/>
    <w:rsid w:val="00333E9B"/>
    <w:rsid w:val="00335190"/>
    <w:rsid w:val="00337903"/>
    <w:rsid w:val="00337B85"/>
    <w:rsid w:val="00346BFE"/>
    <w:rsid w:val="00350297"/>
    <w:rsid w:val="003605C2"/>
    <w:rsid w:val="00364162"/>
    <w:rsid w:val="00365499"/>
    <w:rsid w:val="00366343"/>
    <w:rsid w:val="0037104E"/>
    <w:rsid w:val="00381A32"/>
    <w:rsid w:val="00393A14"/>
    <w:rsid w:val="00393EC1"/>
    <w:rsid w:val="003956E4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5D31"/>
    <w:rsid w:val="003D6686"/>
    <w:rsid w:val="003D6D90"/>
    <w:rsid w:val="003E1740"/>
    <w:rsid w:val="003E281C"/>
    <w:rsid w:val="003E5BAF"/>
    <w:rsid w:val="003F03FE"/>
    <w:rsid w:val="003F2005"/>
    <w:rsid w:val="00412288"/>
    <w:rsid w:val="004132DC"/>
    <w:rsid w:val="00413D9B"/>
    <w:rsid w:val="00415602"/>
    <w:rsid w:val="00417203"/>
    <w:rsid w:val="00421609"/>
    <w:rsid w:val="004244E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E168A"/>
    <w:rsid w:val="004F202D"/>
    <w:rsid w:val="004F5CAC"/>
    <w:rsid w:val="004F71AF"/>
    <w:rsid w:val="004F7C82"/>
    <w:rsid w:val="00501A23"/>
    <w:rsid w:val="005062C5"/>
    <w:rsid w:val="00506E98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0651"/>
    <w:rsid w:val="00532D49"/>
    <w:rsid w:val="00535B50"/>
    <w:rsid w:val="00541A66"/>
    <w:rsid w:val="00541DE2"/>
    <w:rsid w:val="00544C10"/>
    <w:rsid w:val="00546AFE"/>
    <w:rsid w:val="00561AEE"/>
    <w:rsid w:val="00562B21"/>
    <w:rsid w:val="005644BF"/>
    <w:rsid w:val="00570089"/>
    <w:rsid w:val="005728D9"/>
    <w:rsid w:val="00574A7F"/>
    <w:rsid w:val="00577FF3"/>
    <w:rsid w:val="0058018D"/>
    <w:rsid w:val="00581CD6"/>
    <w:rsid w:val="00583380"/>
    <w:rsid w:val="005905C6"/>
    <w:rsid w:val="00591A1B"/>
    <w:rsid w:val="005943E7"/>
    <w:rsid w:val="00596D38"/>
    <w:rsid w:val="005A233E"/>
    <w:rsid w:val="005A2D2A"/>
    <w:rsid w:val="005A58D6"/>
    <w:rsid w:val="005B58AC"/>
    <w:rsid w:val="005C6739"/>
    <w:rsid w:val="005D05C3"/>
    <w:rsid w:val="005D110A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57AE4"/>
    <w:rsid w:val="00660576"/>
    <w:rsid w:val="006720C1"/>
    <w:rsid w:val="006739DA"/>
    <w:rsid w:val="006757DD"/>
    <w:rsid w:val="006767D2"/>
    <w:rsid w:val="00677882"/>
    <w:rsid w:val="00682D12"/>
    <w:rsid w:val="00682EAA"/>
    <w:rsid w:val="00685DAD"/>
    <w:rsid w:val="00690BCE"/>
    <w:rsid w:val="006912EC"/>
    <w:rsid w:val="00695A7F"/>
    <w:rsid w:val="00697CAC"/>
    <w:rsid w:val="006B21CB"/>
    <w:rsid w:val="006B35FF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14D6"/>
    <w:rsid w:val="006E54B3"/>
    <w:rsid w:val="006E5CA9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6FE9"/>
    <w:rsid w:val="00780AAE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546A"/>
    <w:rsid w:val="007D56D9"/>
    <w:rsid w:val="007E6D7C"/>
    <w:rsid w:val="007F3101"/>
    <w:rsid w:val="007F4170"/>
    <w:rsid w:val="007F4AB0"/>
    <w:rsid w:val="007F573D"/>
    <w:rsid w:val="00800D35"/>
    <w:rsid w:val="008046B0"/>
    <w:rsid w:val="00804AA7"/>
    <w:rsid w:val="00805E63"/>
    <w:rsid w:val="00815F9A"/>
    <w:rsid w:val="00817359"/>
    <w:rsid w:val="00821BB3"/>
    <w:rsid w:val="008228A0"/>
    <w:rsid w:val="008308C8"/>
    <w:rsid w:val="00844609"/>
    <w:rsid w:val="00847160"/>
    <w:rsid w:val="00857A55"/>
    <w:rsid w:val="00862DD5"/>
    <w:rsid w:val="00863EF6"/>
    <w:rsid w:val="008674AD"/>
    <w:rsid w:val="00872AE9"/>
    <w:rsid w:val="00880929"/>
    <w:rsid w:val="00890B77"/>
    <w:rsid w:val="00894BFE"/>
    <w:rsid w:val="008A41FE"/>
    <w:rsid w:val="008A4479"/>
    <w:rsid w:val="008A4F28"/>
    <w:rsid w:val="008A5511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07208"/>
    <w:rsid w:val="0091051A"/>
    <w:rsid w:val="00917288"/>
    <w:rsid w:val="00920C43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4A80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21956"/>
    <w:rsid w:val="00A23372"/>
    <w:rsid w:val="00A246D0"/>
    <w:rsid w:val="00A314D6"/>
    <w:rsid w:val="00A31E40"/>
    <w:rsid w:val="00A32A4B"/>
    <w:rsid w:val="00A35753"/>
    <w:rsid w:val="00A40519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96000"/>
    <w:rsid w:val="00AA49B6"/>
    <w:rsid w:val="00AA578A"/>
    <w:rsid w:val="00AA6E32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43CA"/>
    <w:rsid w:val="00AF7A70"/>
    <w:rsid w:val="00B04DE9"/>
    <w:rsid w:val="00B0621E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503"/>
    <w:rsid w:val="00B95740"/>
    <w:rsid w:val="00B97236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07A5"/>
    <w:rsid w:val="00C23746"/>
    <w:rsid w:val="00C24E01"/>
    <w:rsid w:val="00C27193"/>
    <w:rsid w:val="00C271C0"/>
    <w:rsid w:val="00C32991"/>
    <w:rsid w:val="00C401AD"/>
    <w:rsid w:val="00C45CD6"/>
    <w:rsid w:val="00C47CEC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4739"/>
    <w:rsid w:val="00D123CE"/>
    <w:rsid w:val="00D137AA"/>
    <w:rsid w:val="00D17631"/>
    <w:rsid w:val="00D22CF3"/>
    <w:rsid w:val="00D231AD"/>
    <w:rsid w:val="00D24EEE"/>
    <w:rsid w:val="00D30A5C"/>
    <w:rsid w:val="00D32DE7"/>
    <w:rsid w:val="00D34857"/>
    <w:rsid w:val="00D34946"/>
    <w:rsid w:val="00D3690E"/>
    <w:rsid w:val="00D4125B"/>
    <w:rsid w:val="00D417C3"/>
    <w:rsid w:val="00D449B2"/>
    <w:rsid w:val="00D454EA"/>
    <w:rsid w:val="00D4739F"/>
    <w:rsid w:val="00D53CB5"/>
    <w:rsid w:val="00D56826"/>
    <w:rsid w:val="00D573F8"/>
    <w:rsid w:val="00D639CE"/>
    <w:rsid w:val="00D734CA"/>
    <w:rsid w:val="00D73AF5"/>
    <w:rsid w:val="00D74848"/>
    <w:rsid w:val="00D761AD"/>
    <w:rsid w:val="00D9020E"/>
    <w:rsid w:val="00D95BB3"/>
    <w:rsid w:val="00D9717D"/>
    <w:rsid w:val="00DA117A"/>
    <w:rsid w:val="00DA2FD3"/>
    <w:rsid w:val="00DA6700"/>
    <w:rsid w:val="00DB0BA7"/>
    <w:rsid w:val="00DB18C1"/>
    <w:rsid w:val="00DB570F"/>
    <w:rsid w:val="00DC2934"/>
    <w:rsid w:val="00DC3D93"/>
    <w:rsid w:val="00DC4FD2"/>
    <w:rsid w:val="00DD4B97"/>
    <w:rsid w:val="00DF1762"/>
    <w:rsid w:val="00DF4371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0DA0"/>
    <w:rsid w:val="00E43090"/>
    <w:rsid w:val="00E46352"/>
    <w:rsid w:val="00E4647E"/>
    <w:rsid w:val="00E4746D"/>
    <w:rsid w:val="00E5102F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04C5"/>
    <w:rsid w:val="00E838EB"/>
    <w:rsid w:val="00E86CA8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B64DB"/>
    <w:rsid w:val="00FC05B5"/>
    <w:rsid w:val="00FC0ED5"/>
    <w:rsid w:val="00FC4665"/>
    <w:rsid w:val="00FC6515"/>
    <w:rsid w:val="00FC766C"/>
    <w:rsid w:val="00FD027E"/>
    <w:rsid w:val="00FD116E"/>
    <w:rsid w:val="00FD1DC4"/>
    <w:rsid w:val="00FD4835"/>
    <w:rsid w:val="00FE247D"/>
    <w:rsid w:val="00FE625E"/>
    <w:rsid w:val="00FF38D6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657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Cholek Zdeněk</cp:lastModifiedBy>
  <cp:revision>33</cp:revision>
  <cp:lastPrinted>2020-03-10T16:58:00Z</cp:lastPrinted>
  <dcterms:created xsi:type="dcterms:W3CDTF">2021-04-20T12:55:00Z</dcterms:created>
  <dcterms:modified xsi:type="dcterms:W3CDTF">2024-06-26T04:55:00Z</dcterms:modified>
</cp:coreProperties>
</file>